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90A" w:rsidRPr="00B26848" w:rsidRDefault="002C790A" w:rsidP="001A14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2016-жылдын 16-январындагы №10 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>Товарларды, жумуштарды жана кызмат көрсөтүүлөрдү сатып алууда</w:t>
      </w:r>
      <w:r w:rsidR="00E95698">
        <w:rPr>
          <w:rFonts w:ascii="Times New Roman" w:hAnsi="Times New Roman" w:cs="Times New Roman"/>
          <w:b/>
          <w:sz w:val="28"/>
          <w:szCs w:val="28"/>
          <w:lang w:val="ky-KG"/>
        </w:rPr>
        <w:t>гы</w:t>
      </w: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босоголук суммаларды бекитүү жөнүндө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киргизүү жөнүндө</w:t>
      </w:r>
      <w:r w:rsidR="00B26848">
        <w:rPr>
          <w:rFonts w:ascii="Times New Roman" w:hAnsi="Times New Roman" w:cs="Times New Roman"/>
          <w:b/>
          <w:sz w:val="28"/>
          <w:szCs w:val="28"/>
        </w:rPr>
        <w:t>»</w:t>
      </w:r>
    </w:p>
    <w:p w:rsidR="002C790A" w:rsidRPr="00D377DC" w:rsidRDefault="002C790A" w:rsidP="001A14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токтомунун долбооруна</w:t>
      </w:r>
    </w:p>
    <w:p w:rsidR="002C790A" w:rsidRPr="00D377DC" w:rsidRDefault="002C790A" w:rsidP="001A14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>МААЛЫМАТ НЕГИЗДЕМЕ</w:t>
      </w:r>
    </w:p>
    <w:p w:rsidR="002C790A" w:rsidRPr="00D377DC" w:rsidRDefault="002C790A" w:rsidP="001A14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C790A" w:rsidRPr="00D377DC" w:rsidRDefault="002C790A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C790A" w:rsidRPr="00D377DC" w:rsidRDefault="002C790A" w:rsidP="005B459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</w:t>
      </w:r>
      <w:r w:rsidR="0015680E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милдети</w:t>
      </w:r>
    </w:p>
    <w:p w:rsidR="00C86EA7" w:rsidRPr="00D377DC" w:rsidRDefault="00AB3600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Ушул Министрлер Кабинетинин токтом долбоору "Кыргыз Республикасынын Өкмөтүнүн токтомуна "</w:t>
      </w:r>
      <w:r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Товарларды, жумуштарды жана кызмат кѳрсѳт</w:t>
      </w:r>
      <w:r w:rsidR="004B0796"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үү</w:t>
      </w:r>
      <w:r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лѳрд</w:t>
      </w:r>
      <w:r w:rsidR="004B0796"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ү</w:t>
      </w:r>
      <w:r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сатып алуудагы босоголук суммаларды бекит</w:t>
      </w:r>
      <w:r w:rsidR="004B0796"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үү</w:t>
      </w:r>
      <w:r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жѳн</w:t>
      </w:r>
      <w:r w:rsidR="004B0796"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ү</w:t>
      </w:r>
      <w:r w:rsidRPr="00D377D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ндѳ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" 2016-жылдын 16-январынан №10" өзгөртүүлөрдү киргизүү жөнүндө” (мындан ары-токтом долбоору) </w:t>
      </w:r>
      <w:r w:rsidR="00C86EA7" w:rsidRPr="00D377DC">
        <w:rPr>
          <w:rFonts w:ascii="Times New Roman" w:hAnsi="Times New Roman" w:cs="Times New Roman"/>
          <w:sz w:val="28"/>
          <w:szCs w:val="28"/>
          <w:lang w:val="ky-KG"/>
        </w:rPr>
        <w:t>Баткен облусу үчүн өзгөчө режимди камсыз кылуу менен</w:t>
      </w:r>
      <w:r w:rsidR="00C86EA7" w:rsidRPr="00D377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86EA7" w:rsidRPr="00D377DC">
        <w:rPr>
          <w:rFonts w:ascii="Times New Roman" w:hAnsi="Times New Roman" w:cs="Times New Roman"/>
          <w:sz w:val="28"/>
          <w:szCs w:val="28"/>
          <w:lang w:val="ky-KG"/>
        </w:rPr>
        <w:t>товарларды, жумуштарды жана кызмат көрсөтүүлөрдү мамлекеттик сатып алуунун босоголук суммаларын эки эсе жогорулатууну киргизүү менен Баткен облусу</w:t>
      </w:r>
      <w:r w:rsidR="00C86EA7" w:rsidRPr="00D377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мамлекеттик сатып алуулар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C86EA7" w:rsidRPr="00D377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жол - жобосун ж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өнөкөйлөт</w:t>
      </w:r>
      <w:r w:rsidR="00C86EA7" w:rsidRPr="00D377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 максатында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иштелип чыкты</w:t>
      </w:r>
      <w:r w:rsidR="004B0796" w:rsidRPr="00D377DC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4B0796" w:rsidRPr="00D377DC" w:rsidRDefault="004B0796" w:rsidP="005B4590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4B0796" w:rsidRPr="00A0341A" w:rsidRDefault="004B0796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"Мамлекеттик сатып алуулар жөнүндө" Мыйзамынын (мындан ары - Мыйзам) 3-беренесине ылайык, </w:t>
      </w:r>
      <w:bookmarkStart w:id="0" w:name="_GoBack"/>
      <w:r w:rsidRPr="006765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босоголук суммалар</w:t>
      </w:r>
      <w:r w:rsidRPr="006765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мамлекеттик сатып алуулардын усулун тандоо аныктала турган суммалардын өлчөмү (минимум жана максимум). Босоголук суммалардын</w:t>
      </w:r>
      <w:r w:rsidRPr="00A034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bookmarkEnd w:id="0"/>
      <w:r w:rsidRPr="00A034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өлчөмүн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аларды колдонуунун ыкмасы</w:t>
      </w:r>
      <w:r w:rsidRPr="00A034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</w:t>
      </w:r>
      <w:r w:rsidRPr="00D377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еспубликасынын Өкмөтү 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тарабынан белгиленет</w:t>
      </w:r>
      <w:r w:rsidRPr="00D377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B3600" w:rsidRPr="00D377DC" w:rsidRDefault="004B0796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Бүгүнкү күндө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Баткен облусунун жашоочулары бир катар жагымсыз факторлорго дуушар болушууда, ошондой эле Баткен облусундагы акыркы окуяларга байланыштуу, Кыргыз Республикасынын Эко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номика жана Финансы министрлиги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Баткен облусу боюнча мамлекеттик сатып алуулардын жол-жоб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олорун жөнөкөйлөтүү максатында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товарларды, жумуштарды жана кызмат көрсөтүүлөрдү мамлекеттик сатып алууну жүзөгө ашыруунун босоголук суммаларын эки эсе жогорулатуу менен Баткен облусу үчүн товарларды, жумуштарды жана кызмат көрсөтүүлөрдү сатып алуунун өзгөчө режим</w:t>
      </w:r>
      <w:r w:rsidR="00E95698">
        <w:rPr>
          <w:rFonts w:ascii="Times New Roman" w:hAnsi="Times New Roman" w:cs="Times New Roman"/>
          <w:sz w:val="28"/>
          <w:szCs w:val="28"/>
          <w:lang w:val="ky-KG"/>
        </w:rPr>
        <w:t>ин караган ушул токтом долбоорду демилгелөөдө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B0796" w:rsidRPr="00D377DC" w:rsidRDefault="004B0796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Босоголук сумманын жогорулашы менен, сатып алуу ыкмасын аныктоодо Баткен облусу үчүн төмөнкү артыкчылыктар күтүлүүдө:</w:t>
      </w:r>
    </w:p>
    <w:p w:rsidR="004B0796" w:rsidRPr="00D377DC" w:rsidRDefault="004B0796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1. жөнөкөйлөтүлгөн ыкма - атайын өндүрүштү, жумуштарды жана кызмат көр</w:t>
      </w:r>
      <w:r w:rsidR="00E95698">
        <w:rPr>
          <w:rFonts w:ascii="Times New Roman" w:hAnsi="Times New Roman" w:cs="Times New Roman"/>
          <w:sz w:val="28"/>
          <w:szCs w:val="28"/>
          <w:lang w:val="ky-KG"/>
        </w:rPr>
        <w:t>сөтүүлөрдү талап кылбаган даяр товарларды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алууда, максималдуу босогодон 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ашпаган суммага чейин 6,0 млн. с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омго чейин, калганы үчүн - 3,0 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млн.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сом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го чейин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377DC" w:rsidRPr="00D377DC" w:rsidRDefault="00D377DC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2. келишимди түздөн-түз түзүүнүн ыкмасы ("Мамлекеттик сатып алуулар жөнүндө" Кыргыз Республикасынын Мыйзамынын 21-беренесинин 4-бөлүгү):</w:t>
      </w:r>
    </w:p>
    <w:p w:rsidR="00D377DC" w:rsidRPr="00D377DC" w:rsidRDefault="00D377DC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- 3-пункт, </w:t>
      </w:r>
      <w:r w:rsidR="0015680E"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чыгымдардын ар бир 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беренеси</w:t>
      </w:r>
      <w:r w:rsidR="0015680E"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жылга 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чыгым </w:t>
      </w:r>
      <w:r w:rsidR="00E95698">
        <w:rPr>
          <w:rFonts w:ascii="Times New Roman" w:hAnsi="Times New Roman" w:cs="Times New Roman"/>
          <w:sz w:val="28"/>
          <w:szCs w:val="28"/>
          <w:lang w:val="ky-KG"/>
        </w:rPr>
        <w:t>беренесинде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салынган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суммага карабастан, жыл ичинде 2,0 млн сомго чейин товарларды, жумуштарды жана кызмат көрсөтүүлөрдү сатып алууну караган (башка сатып алуучу уюмдар үчүн 1,0 млн);</w:t>
      </w:r>
    </w:p>
    <w:p w:rsidR="00D377DC" w:rsidRPr="00D377DC" w:rsidRDefault="00D377DC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- 17-пункт, товарларды, жумуштарды жана кызмат көрсөтүүлөрдү жыл ичинде мамлекеттик сатып алуулардын веб-порталында кулактандырууларды жарыялабай туруп, чыгымдардын ар бир беренеси боюнча минималдык босогонун 3 пайызына чейин (60,0 миң сом) сатып алуу (калган бөлүгү, болжол менен 30,0 миң. сом);</w:t>
      </w:r>
    </w:p>
    <w:p w:rsidR="009C1A0D" w:rsidRDefault="005B4590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-18–</w:t>
      </w:r>
      <w:r w:rsidR="00D377DC"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пункт, </w:t>
      </w:r>
      <w:r w:rsidR="009C1A0D">
        <w:rPr>
          <w:rFonts w:ascii="Times New Roman" w:hAnsi="Times New Roman" w:cs="Times New Roman"/>
          <w:sz w:val="28"/>
          <w:szCs w:val="28"/>
          <w:lang w:val="ky-KG"/>
        </w:rPr>
        <w:t>илимий корутундуну изилдөөлөрдү,эксперимент  жүргүзүүнү же даярдоону максималдуу босого суммасынан ашпаган суммага, б.а. 6,0 млн.сомго жүргүзүү.</w:t>
      </w:r>
    </w:p>
    <w:p w:rsidR="00D377DC" w:rsidRPr="00D377DC" w:rsidRDefault="00D377DC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Баткен облусу товарларды, жумуштарды жана кызмат көрсөтүүлөрдү сатып алууда эки пакеттүү ыкманы колдонууга укуктуу экендигин белгилей кетүү </w:t>
      </w:r>
      <w:r w:rsidR="00E95698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>, мында сатып алуу предметинин пландаштырылган суммасы эң жогорку чектен эк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 xml:space="preserve">и эсеге, башкача айтканда 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>12,0 млн. сом.</w:t>
      </w:r>
      <w:r w:rsidR="0015680E" w:rsidRPr="001568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ашпайт.</w:t>
      </w:r>
    </w:p>
    <w:p w:rsidR="00D377DC" w:rsidRPr="00D377DC" w:rsidRDefault="00D377DC" w:rsidP="005B4590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коргоо, гендердик, экологиялык, коррупциялык кесепеттердин болжолу</w:t>
      </w:r>
    </w:p>
    <w:p w:rsidR="00D377DC" w:rsidRPr="00D377DC" w:rsidRDefault="00D377DC" w:rsidP="005B459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Бул буйрук долбоорун кабыл алуу социалдык, экономикалык, укуктук, укук коргоо, гендердик, экологиялык, коррупциялык кесепеттерге алып келбейт.</w:t>
      </w: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377DC" w:rsidRPr="00D377DC" w:rsidRDefault="00D377DC" w:rsidP="005B4590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</w:t>
      </w:r>
      <w:r w:rsidR="0015680E"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 w:rsidRPr="00D377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натыйжалары жөнүндө маалымат</w:t>
      </w:r>
    </w:p>
    <w:p w:rsidR="00D377DC" w:rsidRPr="00D377DC" w:rsidRDefault="00D377DC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Бул 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</w:t>
      </w:r>
      <w:r w:rsidRPr="00D377D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долбоору коомдук талкуу жүргүзүү үчүн </w:t>
      </w:r>
      <w:r w:rsidRPr="00D377DC">
        <w:rPr>
          <w:rFonts w:ascii="Times New Roman" w:eastAsia="Times New Roman" w:hAnsi="Times New Roman" w:cs="Times New Roman"/>
          <w:bCs/>
          <w:color w:val="1C1E21"/>
          <w:sz w:val="28"/>
          <w:szCs w:val="28"/>
          <w:lang w:val="ky-KG" w:eastAsia="ru-RU"/>
        </w:rPr>
        <w:t xml:space="preserve">Кыргыз Республикасынын </w:t>
      </w:r>
      <w:r w:rsidRPr="00D377D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ченемдик укуктук актыларынын долбоорлорун коомдук талкуулоонун бирдиктүү порталына жана </w:t>
      </w:r>
      <w:r w:rsidRPr="00D377DC">
        <w:rPr>
          <w:rFonts w:ascii="Times New Roman" w:eastAsia="Times New Roman" w:hAnsi="Times New Roman" w:cs="Times New Roman"/>
          <w:bCs/>
          <w:color w:val="1C1E21"/>
          <w:sz w:val="28"/>
          <w:szCs w:val="28"/>
          <w:lang w:val="ky-KG"/>
        </w:rPr>
        <w:t xml:space="preserve">Кыргыз Республикасынын </w:t>
      </w:r>
      <w:r w:rsidRPr="00D377DC"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Министрлер Кабинетинин расмий сайтына жарыяланат.</w:t>
      </w:r>
    </w:p>
    <w:p w:rsidR="00D377DC" w:rsidRPr="00D377DC" w:rsidRDefault="00D377DC" w:rsidP="005B4590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D377DC">
        <w:rPr>
          <w:rFonts w:ascii="Times New Roman" w:hAnsi="Times New Roman" w:cs="Times New Roman"/>
          <w:b/>
          <w:sz w:val="28"/>
          <w:szCs w:val="28"/>
        </w:rPr>
        <w:t xml:space="preserve">Долбоордун мыйзамдарга шайкештигин талдоо </w:t>
      </w:r>
    </w:p>
    <w:p w:rsidR="00D377DC" w:rsidRPr="00D377DC" w:rsidRDefault="00E95698" w:rsidP="005B4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Сунушталган токтом</w:t>
      </w:r>
      <w:r w:rsidR="00D377DC" w:rsidRPr="00D377D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долбоору колдонуудагы мыйзамдарга, ошондой эле Кыргыз Республикасы катышуучу болуп саналган эл аралык келишимдерде белгиленген т</w:t>
      </w:r>
      <w:r w:rsidR="0015680E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артипте күчүнө кирген ченемдерине</w:t>
      </w:r>
      <w:r w:rsidR="00D377DC" w:rsidRPr="00D377D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каршы келбейт. </w:t>
      </w:r>
    </w:p>
    <w:p w:rsidR="00D377DC" w:rsidRPr="00D377DC" w:rsidRDefault="00D377DC" w:rsidP="005B4590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377DC">
        <w:rPr>
          <w:rFonts w:ascii="Times New Roman" w:hAnsi="Times New Roman" w:cs="Times New Roman"/>
          <w:b/>
          <w:bCs/>
          <w:sz w:val="28"/>
          <w:szCs w:val="28"/>
        </w:rPr>
        <w:t>Каржылоонун зарылдыгы жөнүндө маалымат</w:t>
      </w:r>
      <w:r w:rsidRPr="00D37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7DC" w:rsidRPr="00D377DC" w:rsidRDefault="00E95698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</w:t>
      </w:r>
      <w:r w:rsidR="00D377DC"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долбоорун кабыл алуу </w:t>
      </w:r>
      <w:r w:rsidR="00D377DC" w:rsidRPr="00D377DC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республикалык бюджетт</w:t>
      </w:r>
      <w:r w:rsidR="00D377DC" w:rsidRPr="00D377D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D377DC" w:rsidRPr="00D377D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 </w:t>
      </w:r>
      <w:r w:rsidR="00D377DC"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кошумча чыгымдарды талап кылбайт. </w:t>
      </w:r>
    </w:p>
    <w:p w:rsidR="00D377DC" w:rsidRPr="00D377DC" w:rsidRDefault="00D377DC" w:rsidP="005B4590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377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Жөнгө салуу таасирин талдоо </w:t>
      </w:r>
      <w:r w:rsidRPr="00D377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жөнүндө</w:t>
      </w:r>
      <w:r w:rsidRPr="00D377DC">
        <w:rPr>
          <w:rFonts w:ascii="Times New Roman" w:eastAsia="Consolas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D377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маалымат</w:t>
      </w:r>
    </w:p>
    <w:p w:rsidR="00D377DC" w:rsidRPr="00D377DC" w:rsidRDefault="00D377DC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7D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Бул 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</w:t>
      </w:r>
      <w:r w:rsidRPr="00D377D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долбоору ишкердик ишти жөнгө салууга багытталган эмес, буга байланыштуу коомдук талкуу</w:t>
      </w:r>
      <w:r w:rsidR="0015680E">
        <w:rPr>
          <w:rFonts w:ascii="Times New Roman" w:eastAsia="Times New Roman" w:hAnsi="Times New Roman" w:cs="Times New Roman"/>
          <w:sz w:val="28"/>
          <w:szCs w:val="28"/>
          <w:lang w:val="ky-KG"/>
        </w:rPr>
        <w:t>го</w:t>
      </w:r>
      <w:r w:rsidRPr="00D377D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жүргүзүүнү талап кылбайт. </w:t>
      </w:r>
    </w:p>
    <w:p w:rsidR="00D377DC" w:rsidRPr="00E95698" w:rsidRDefault="00D377DC" w:rsidP="005B45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377DC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</w:t>
      </w:r>
      <w:r w:rsidR="0015680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77DC">
        <w:rPr>
          <w:rFonts w:ascii="Times New Roman" w:eastAsia="Times New Roman" w:hAnsi="Times New Roman" w:cs="Times New Roman"/>
          <w:bCs/>
          <w:color w:val="1C1E21"/>
          <w:sz w:val="28"/>
          <w:szCs w:val="28"/>
          <w:lang w:val="ky-KG" w:eastAsia="ru-RU"/>
        </w:rPr>
        <w:t>Кыргыз Республикасынын Экономика жана финансы министрлиги</w:t>
      </w:r>
      <w:r w:rsidRPr="00D377DC">
        <w:rPr>
          <w:rFonts w:ascii="Times New Roman" w:hAnsi="Times New Roman" w:cs="Times New Roman"/>
          <w:sz w:val="28"/>
          <w:szCs w:val="28"/>
          <w:lang w:val="ky-KG"/>
        </w:rPr>
        <w:t xml:space="preserve"> бул </w:t>
      </w:r>
      <w:r w:rsidR="00E95698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</w:t>
      </w:r>
      <w:r w:rsidRPr="00E9569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долбоорун кароого киргизет.  </w:t>
      </w:r>
    </w:p>
    <w:p w:rsidR="00D377DC" w:rsidRPr="00C3557A" w:rsidRDefault="00D377DC" w:rsidP="005B4590">
      <w:pPr>
        <w:tabs>
          <w:tab w:val="left" w:pos="29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  <w:lang w:val="ky-KG"/>
        </w:rPr>
      </w:pPr>
      <w:r w:rsidRPr="00C3557A">
        <w:rPr>
          <w:rFonts w:ascii="Times New Roman" w:hAnsi="Times New Roman" w:cs="Times New Roman"/>
          <w:b/>
          <w:sz w:val="32"/>
          <w:szCs w:val="28"/>
          <w:lang w:val="ky-KG"/>
        </w:rPr>
        <w:tab/>
      </w:r>
    </w:p>
    <w:p w:rsidR="00C3557A" w:rsidRPr="00C3557A" w:rsidRDefault="00C3557A" w:rsidP="00C3557A">
      <w:pPr>
        <w:pStyle w:val="a4"/>
        <w:rPr>
          <w:rFonts w:ascii="Times New Roman" w:hAnsi="Times New Roman"/>
          <w:b/>
          <w:sz w:val="28"/>
          <w:szCs w:val="24"/>
          <w:lang w:val="ky-KG"/>
        </w:rPr>
      </w:pPr>
      <w:proofErr w:type="gramStart"/>
      <w:r w:rsidRPr="00C3557A">
        <w:rPr>
          <w:rFonts w:ascii="Times New Roman" w:hAnsi="Times New Roman"/>
          <w:b/>
          <w:sz w:val="28"/>
          <w:szCs w:val="24"/>
        </w:rPr>
        <w:t>КР</w:t>
      </w:r>
      <w:proofErr w:type="gramEnd"/>
      <w:r w:rsidRPr="00C3557A">
        <w:rPr>
          <w:rFonts w:ascii="Times New Roman" w:hAnsi="Times New Roman"/>
          <w:b/>
          <w:sz w:val="28"/>
          <w:szCs w:val="24"/>
          <w:lang w:val="ky-KG"/>
        </w:rPr>
        <w:t xml:space="preserve"> Министирлер Кабинетинин </w:t>
      </w:r>
    </w:p>
    <w:p w:rsidR="00C3557A" w:rsidRPr="00C3557A" w:rsidRDefault="00C3557A" w:rsidP="00C3557A">
      <w:pPr>
        <w:pStyle w:val="a4"/>
        <w:rPr>
          <w:rFonts w:ascii="Times New Roman" w:hAnsi="Times New Roman"/>
          <w:b/>
          <w:sz w:val="28"/>
          <w:szCs w:val="24"/>
          <w:lang w:val="ky-KG"/>
        </w:rPr>
      </w:pPr>
      <w:r w:rsidRPr="00C3557A">
        <w:rPr>
          <w:rFonts w:ascii="Times New Roman" w:hAnsi="Times New Roman"/>
          <w:b/>
          <w:sz w:val="28"/>
          <w:szCs w:val="24"/>
          <w:lang w:val="ky-KG"/>
        </w:rPr>
        <w:t>төрагасынын орун басары-экономика</w:t>
      </w:r>
    </w:p>
    <w:p w:rsidR="00D377DC" w:rsidRPr="00C3557A" w:rsidRDefault="00C3557A" w:rsidP="00C3557A">
      <w:pPr>
        <w:pStyle w:val="a4"/>
        <w:rPr>
          <w:rFonts w:ascii="Times New Roman" w:hAnsi="Times New Roman"/>
          <w:b/>
          <w:sz w:val="28"/>
          <w:szCs w:val="24"/>
          <w:lang w:val="ky-KG"/>
        </w:rPr>
      </w:pPr>
      <w:r w:rsidRPr="00C3557A">
        <w:rPr>
          <w:rFonts w:ascii="Times New Roman" w:hAnsi="Times New Roman"/>
          <w:b/>
          <w:sz w:val="28"/>
          <w:szCs w:val="24"/>
          <w:lang w:val="ky-KG"/>
        </w:rPr>
        <w:t>жана</w:t>
      </w:r>
      <w:r w:rsidRPr="00C3557A">
        <w:rPr>
          <w:rFonts w:ascii="Times New Roman" w:hAnsi="Times New Roman"/>
          <w:b/>
          <w:sz w:val="28"/>
          <w:szCs w:val="24"/>
        </w:rPr>
        <w:t xml:space="preserve"> финансы</w:t>
      </w:r>
      <w:r w:rsidRPr="00C3557A">
        <w:rPr>
          <w:rFonts w:ascii="Times New Roman" w:hAnsi="Times New Roman"/>
          <w:b/>
          <w:sz w:val="28"/>
          <w:szCs w:val="24"/>
          <w:lang w:val="ky-KG"/>
        </w:rPr>
        <w:t xml:space="preserve"> министири      </w:t>
      </w:r>
      <w:r>
        <w:rPr>
          <w:rFonts w:ascii="Times New Roman" w:hAnsi="Times New Roman"/>
          <w:b/>
          <w:sz w:val="28"/>
          <w:szCs w:val="24"/>
          <w:lang w:val="ky-KG"/>
        </w:rPr>
        <w:t xml:space="preserve">                                                      А.У.Жапаров</w:t>
      </w:r>
    </w:p>
    <w:sectPr w:rsidR="00D377DC" w:rsidRPr="00C35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53A3F"/>
    <w:multiLevelType w:val="hybridMultilevel"/>
    <w:tmpl w:val="18D860B0"/>
    <w:lvl w:ilvl="0" w:tplc="B9A46A66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90A"/>
    <w:rsid w:val="000D4F96"/>
    <w:rsid w:val="0015680E"/>
    <w:rsid w:val="001A1443"/>
    <w:rsid w:val="002C790A"/>
    <w:rsid w:val="004649E7"/>
    <w:rsid w:val="004B0796"/>
    <w:rsid w:val="005B4590"/>
    <w:rsid w:val="006765F8"/>
    <w:rsid w:val="009C1A0D"/>
    <w:rsid w:val="00AB3600"/>
    <w:rsid w:val="00AC3877"/>
    <w:rsid w:val="00B26848"/>
    <w:rsid w:val="00C3557A"/>
    <w:rsid w:val="00C86EA7"/>
    <w:rsid w:val="00D377DC"/>
    <w:rsid w:val="00E9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B36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36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B3600"/>
  </w:style>
  <w:style w:type="paragraph" w:styleId="a3">
    <w:name w:val="List Paragraph"/>
    <w:basedOn w:val="a"/>
    <w:uiPriority w:val="34"/>
    <w:qFormat/>
    <w:rsid w:val="004B0796"/>
    <w:pPr>
      <w:spacing w:after="0"/>
      <w:ind w:left="720"/>
      <w:contextualSpacing/>
    </w:pPr>
    <w:rPr>
      <w:rFonts w:ascii="Arial" w:hAnsi="Arial"/>
      <w:sz w:val="24"/>
    </w:rPr>
  </w:style>
  <w:style w:type="paragraph" w:customStyle="1" w:styleId="tkTekst">
    <w:name w:val="_Текст обычный (tkTekst)"/>
    <w:basedOn w:val="a"/>
    <w:rsid w:val="00D377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4">
    <w:name w:val="footer"/>
    <w:basedOn w:val="a"/>
    <w:link w:val="a5"/>
    <w:uiPriority w:val="99"/>
    <w:unhideWhenUsed/>
    <w:rsid w:val="00C3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355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B36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36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B3600"/>
  </w:style>
  <w:style w:type="paragraph" w:styleId="a3">
    <w:name w:val="List Paragraph"/>
    <w:basedOn w:val="a"/>
    <w:uiPriority w:val="34"/>
    <w:qFormat/>
    <w:rsid w:val="004B0796"/>
    <w:pPr>
      <w:spacing w:after="0"/>
      <w:ind w:left="720"/>
      <w:contextualSpacing/>
    </w:pPr>
    <w:rPr>
      <w:rFonts w:ascii="Arial" w:hAnsi="Arial"/>
      <w:sz w:val="24"/>
    </w:rPr>
  </w:style>
  <w:style w:type="paragraph" w:customStyle="1" w:styleId="tkTekst">
    <w:name w:val="_Текст обычный (tkTekst)"/>
    <w:basedOn w:val="a"/>
    <w:rsid w:val="00D377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4">
    <w:name w:val="footer"/>
    <w:basedOn w:val="a"/>
    <w:link w:val="a5"/>
    <w:uiPriority w:val="99"/>
    <w:unhideWhenUsed/>
    <w:rsid w:val="00C3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35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А.Бейшенбекова</dc:creator>
  <cp:lastModifiedBy>А.Бейшенбекова</cp:lastModifiedBy>
  <cp:revision>11</cp:revision>
  <cp:lastPrinted>2021-07-02T12:17:00Z</cp:lastPrinted>
  <dcterms:created xsi:type="dcterms:W3CDTF">2021-06-30T03:11:00Z</dcterms:created>
  <dcterms:modified xsi:type="dcterms:W3CDTF">2021-07-05T04:13:00Z</dcterms:modified>
</cp:coreProperties>
</file>